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B655C4">
        <w:rPr>
          <w:rFonts w:ascii="Times New Roman" w:eastAsia="MS Mincho" w:hAnsi="Times New Roman"/>
          <w:b/>
          <w:sz w:val="28"/>
          <w:szCs w:val="28"/>
        </w:rPr>
        <w:t>172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="00F86AC8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98561D" w:rsidRPr="00D41579" w:rsidP="0098561D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 xml:space="preserve">Абушова </w:t>
      </w:r>
      <w:r>
        <w:rPr>
          <w:snapToGrid w:val="0"/>
          <w:sz w:val="28"/>
          <w:szCs w:val="28"/>
        </w:rPr>
        <w:t>Камила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Миргусейн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оглы</w:t>
      </w:r>
      <w:r>
        <w:rPr>
          <w:snapToGrid w:val="0"/>
          <w:sz w:val="28"/>
          <w:szCs w:val="28"/>
        </w:rPr>
        <w:t>, 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н </w:t>
      </w:r>
      <w:r w:rsidR="00B655C4">
        <w:rPr>
          <w:rFonts w:eastAsia="MS Mincho"/>
          <w:sz w:val="28"/>
          <w:szCs w:val="28"/>
        </w:rPr>
        <w:t>Абушов К.М.</w:t>
      </w:r>
      <w:r>
        <w:rPr>
          <w:rFonts w:eastAsia="MS Mincho"/>
          <w:sz w:val="28"/>
          <w:szCs w:val="28"/>
        </w:rPr>
        <w:t xml:space="preserve"> </w:t>
      </w:r>
      <w:r w:rsidR="0035333B">
        <w:rPr>
          <w:rFonts w:eastAsia="MS Mincho"/>
          <w:sz w:val="28"/>
          <w:szCs w:val="28"/>
        </w:rPr>
        <w:t xml:space="preserve">20.12.2024 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в </w:t>
      </w:r>
      <w:r w:rsidR="00B655C4">
        <w:rPr>
          <w:rFonts w:eastAsia="MS Mincho"/>
          <w:sz w:val="28"/>
          <w:szCs w:val="28"/>
        </w:rPr>
        <w:t>20</w:t>
      </w:r>
      <w:r w:rsidR="0035333B">
        <w:rPr>
          <w:rFonts w:eastAsia="MS Mincho"/>
          <w:sz w:val="28"/>
          <w:szCs w:val="28"/>
        </w:rPr>
        <w:t xml:space="preserve"> часов 04</w:t>
      </w:r>
      <w:r w:rsidR="00051881">
        <w:rPr>
          <w:rFonts w:eastAsia="MS Mincho"/>
          <w:sz w:val="28"/>
          <w:szCs w:val="28"/>
        </w:rPr>
        <w:t xml:space="preserve"> минут</w:t>
      </w:r>
      <w:r w:rsidR="0035333B">
        <w:rPr>
          <w:rFonts w:eastAsia="MS Mincho"/>
          <w:sz w:val="28"/>
          <w:szCs w:val="28"/>
        </w:rPr>
        <w:t>ы</w:t>
      </w:r>
      <w:r w:rsidR="0005188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на </w:t>
      </w:r>
      <w:r w:rsidR="00B655C4">
        <w:rPr>
          <w:rFonts w:eastAsia="MS Mincho"/>
          <w:sz w:val="28"/>
          <w:szCs w:val="28"/>
        </w:rPr>
        <w:t>705</w:t>
      </w:r>
      <w:r w:rsidR="004D6958">
        <w:rPr>
          <w:rFonts w:eastAsia="MS Mincho"/>
          <w:sz w:val="28"/>
          <w:szCs w:val="28"/>
        </w:rPr>
        <w:t xml:space="preserve"> км. автодороги «</w:t>
      </w:r>
      <w:r w:rsidR="00051881">
        <w:rPr>
          <w:rFonts w:eastAsia="MS Mincho"/>
          <w:sz w:val="28"/>
          <w:szCs w:val="28"/>
        </w:rPr>
        <w:t>Нефтеюганск-Мамонтово»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 Нефтеюганском районе Ханты-Мансийского автономного округа-Югры</w:t>
      </w:r>
      <w:r w:rsidRPr="00784825">
        <w:rPr>
          <w:rFonts w:eastAsia="MS Mincho"/>
          <w:sz w:val="28"/>
          <w:szCs w:val="28"/>
        </w:rPr>
        <w:t>, управляя</w:t>
      </w:r>
      <w:r w:rsidRPr="00784825">
        <w:rPr>
          <w:rFonts w:eastAsia="MS Mincho"/>
          <w:sz w:val="28"/>
          <w:szCs w:val="28"/>
        </w:rPr>
        <w:t xml:space="preserve"> транспортным средством – </w:t>
      </w:r>
      <w:r>
        <w:rPr>
          <w:rFonts w:eastAsia="MS Mincho"/>
          <w:sz w:val="28"/>
          <w:szCs w:val="28"/>
        </w:rPr>
        <w:t xml:space="preserve"> автомобилем </w:t>
      </w:r>
      <w:r w:rsidR="00B655C4">
        <w:rPr>
          <w:rFonts w:eastAsia="MS Mincho"/>
          <w:sz w:val="28"/>
          <w:szCs w:val="28"/>
        </w:rPr>
        <w:t>Тойота Камри</w:t>
      </w:r>
      <w:r w:rsidR="0035333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г.н. ---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встречного</w:t>
      </w:r>
      <w:r w:rsidRPr="007567E9">
        <w:rPr>
          <w:rFonts w:eastAsia="MS Mincho"/>
          <w:sz w:val="28"/>
          <w:szCs w:val="28"/>
        </w:rPr>
        <w:t xml:space="preserve">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 составленного по ч. 4 ст. 12.15 КоАП РФ протокола назначено суд</w:t>
      </w:r>
      <w:r w:rsidRPr="004F1ED2">
        <w:rPr>
          <w:rFonts w:eastAsia="MS Mincho"/>
          <w:sz w:val="28"/>
          <w:szCs w:val="28"/>
        </w:rPr>
        <w:t xml:space="preserve">ебное заседание. </w:t>
      </w:r>
    </w:p>
    <w:p w:rsidR="00447993" w:rsidP="004479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Абушов К.М.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принято решение о рассмотрении дела в его отсутствие, причина неяв</w:t>
      </w:r>
      <w:r>
        <w:rPr>
          <w:rFonts w:eastAsia="MS Mincho"/>
          <w:sz w:val="28"/>
          <w:szCs w:val="28"/>
        </w:rPr>
        <w:t xml:space="preserve">ки признана неуважительной.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</w:t>
      </w:r>
      <w:r w:rsidRPr="00850919">
        <w:rPr>
          <w:rFonts w:ascii="Times New Roman" w:eastAsia="MS Mincho" w:hAnsi="Times New Roman"/>
          <w:sz w:val="28"/>
          <w:szCs w:val="28"/>
        </w:rPr>
        <w:t xml:space="preserve"> дороги в зоне ограничения на заключительной стадии обгона), при составлении которого </w:t>
      </w:r>
      <w:r w:rsidR="00B655C4">
        <w:rPr>
          <w:rFonts w:ascii="Times New Roman" w:eastAsia="MS Mincho" w:hAnsi="Times New Roman"/>
          <w:sz w:val="28"/>
          <w:szCs w:val="28"/>
        </w:rPr>
        <w:t>Абушов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B655C4">
        <w:rPr>
          <w:rFonts w:ascii="Times New Roman" w:eastAsia="MS Mincho" w:hAnsi="Times New Roman"/>
          <w:sz w:val="28"/>
          <w:szCs w:val="28"/>
        </w:rPr>
        <w:t>Абушов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</w:t>
      </w:r>
      <w:r>
        <w:rPr>
          <w:rFonts w:ascii="Times New Roman" w:eastAsia="MS Mincho" w:hAnsi="Times New Roman"/>
          <w:sz w:val="28"/>
          <w:szCs w:val="28"/>
        </w:rPr>
        <w:t>ном в протоколе участке автодороги (соответствует указанным в протоколе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обстоятельствам, обгоняемое транс</w:t>
      </w:r>
      <w:r>
        <w:rPr>
          <w:rFonts w:ascii="Times New Roman" w:eastAsia="MS Mincho" w:hAnsi="Times New Roman"/>
          <w:sz w:val="28"/>
          <w:szCs w:val="28"/>
        </w:rPr>
        <w:t>портное средство идентифицировано как нетихоходное, обгон начат до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Изучив материалы дела, мировой судья </w:t>
      </w:r>
      <w:r w:rsidRPr="00784825">
        <w:rPr>
          <w:rFonts w:eastAsia="MS Mincho"/>
          <w:sz w:val="28"/>
          <w:szCs w:val="28"/>
        </w:rPr>
        <w:t>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B655C4">
        <w:rPr>
          <w:snapToGrid w:val="0"/>
          <w:sz w:val="28"/>
          <w:szCs w:val="28"/>
        </w:rPr>
        <w:t xml:space="preserve">Абушова К.М.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</w:t>
      </w:r>
      <w:r w:rsidRPr="00784825">
        <w:rPr>
          <w:sz w:val="28"/>
          <w:szCs w:val="28"/>
        </w:rPr>
        <w:t>енных частью 3  ст.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</w:t>
      </w:r>
      <w:r w:rsidRPr="00784825">
        <w:rPr>
          <w:sz w:val="28"/>
          <w:szCs w:val="28"/>
        </w:rPr>
        <w:t>дорожного движения, утверждаемыми Правительством Российской Федерации.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</w:t>
      </w:r>
      <w:r w:rsidRPr="00784825">
        <w:rPr>
          <w:sz w:val="28"/>
          <w:szCs w:val="28"/>
        </w:rPr>
        <w:t xml:space="preserve">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на опасных поворотах и на д</w:t>
      </w:r>
      <w:r w:rsidRPr="00271ADE">
        <w:rPr>
          <w:sz w:val="28"/>
          <w:szCs w:val="28"/>
        </w:rPr>
        <w:t xml:space="preserve">ругих участках с ограниченной видимостью с выездом на полосу встречного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</w:t>
      </w:r>
      <w:r w:rsidRPr="00271ADE">
        <w:rPr>
          <w:sz w:val="28"/>
          <w:szCs w:val="28"/>
        </w:rPr>
        <w:t>ств, гужевых повозок, мопедов и двухколесных мотоциклов без коляски.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следует из видеозаписи, рапорта ИДПС, протокола и схемы</w:t>
      </w:r>
      <w:r w:rsidR="0035333B">
        <w:rPr>
          <w:sz w:val="28"/>
          <w:szCs w:val="28"/>
        </w:rPr>
        <w:t>, не подтверждено правонарушителем</w:t>
      </w:r>
      <w:r w:rsidRPr="00271ADE">
        <w:rPr>
          <w:sz w:val="28"/>
          <w:szCs w:val="28"/>
        </w:rPr>
        <w:t xml:space="preserve">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</w:t>
      </w:r>
      <w:r w:rsidRPr="00DA527C">
        <w:rPr>
          <w:sz w:val="28"/>
          <w:szCs w:val="28"/>
        </w:rPr>
        <w:t xml:space="preserve">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</w:t>
      </w:r>
      <w:r w:rsidRPr="00DA527C">
        <w:rPr>
          <w:sz w:val="28"/>
          <w:szCs w:val="28"/>
        </w:rPr>
        <w:t>только после возвращения на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</w:t>
      </w:r>
      <w:r w:rsidRPr="00DA527C">
        <w:rPr>
          <w:sz w:val="28"/>
          <w:szCs w:val="28"/>
        </w:rPr>
        <w:t xml:space="preserve">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</w:t>
      </w:r>
      <w:r w:rsidRPr="00DA527C">
        <w:rPr>
          <w:sz w:val="28"/>
          <w:szCs w:val="28"/>
        </w:rPr>
        <w:t>ть указанных выше 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Мировой судья считает, что такие маневры следует квалифицировать по ч. 4 ст.</w:t>
      </w:r>
      <w:r w:rsidRPr="00DA527C">
        <w:rPr>
          <w:sz w:val="28"/>
          <w:szCs w:val="28"/>
        </w:rPr>
        <w:t xml:space="preserve"> 12.15 КоАП РФ, поскольку они создают угрозу безопасности для участников дорожного движения. По изложенным основаниям 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>Согласно правовой позиции Конституционного Суда Российской Федерации</w:t>
      </w:r>
      <w:r w:rsidRPr="0068486F">
        <w:rPr>
          <w:sz w:val="28"/>
          <w:szCs w:val="28"/>
        </w:rPr>
        <w:t xml:space="preserve">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</w:t>
      </w:r>
      <w:r w:rsidRPr="0068486F">
        <w:rPr>
          <w:sz w:val="28"/>
          <w:szCs w:val="28"/>
        </w:rPr>
        <w:t>ответственности ввиду малозначительности совершенного административного правонарушения, допустимо лишь в исключительных случа</w:t>
      </w:r>
      <w:r w:rsidRPr="0068486F">
        <w:rPr>
          <w:sz w:val="28"/>
          <w:szCs w:val="28"/>
        </w:rPr>
        <w:t xml:space="preserve">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соответствии с п. 15 Постановления Пленума</w:t>
      </w:r>
      <w:r w:rsidRPr="004F49A9">
        <w:rPr>
          <w:sz w:val="28"/>
          <w:szCs w:val="28"/>
        </w:rPr>
        <w:t xml:space="preserve">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</w:t>
      </w:r>
      <w:r w:rsidRPr="004F49A9">
        <w:rPr>
          <w:sz w:val="28"/>
          <w:szCs w:val="28"/>
        </w:rPr>
        <w:t>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</w:t>
      </w:r>
      <w:r w:rsidRPr="004F49A9">
        <w:rPr>
          <w:sz w:val="28"/>
          <w:szCs w:val="28"/>
        </w:rPr>
        <w:t xml:space="preserve">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</w:t>
      </w:r>
      <w:r w:rsidRPr="00271ADE">
        <w:rPr>
          <w:sz w:val="28"/>
          <w:szCs w:val="28"/>
        </w:rPr>
        <w:t>ерждены</w:t>
      </w:r>
      <w:r>
        <w:rPr>
          <w:sz w:val="28"/>
          <w:szCs w:val="28"/>
        </w:rPr>
        <w:t xml:space="preserve">, не оспариваются </w:t>
      </w:r>
      <w:r w:rsidRPr="00271ADE">
        <w:rPr>
          <w:sz w:val="28"/>
          <w:szCs w:val="28"/>
        </w:rPr>
        <w:t>правонарушителем, законность установки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 xml:space="preserve">не оспаривается. 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</w:t>
      </w:r>
      <w:r w:rsidRPr="00784825">
        <w:rPr>
          <w:sz w:val="28"/>
          <w:szCs w:val="28"/>
        </w:rPr>
        <w:t>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98561D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Обстоятельств, отягчаю</w:t>
      </w:r>
      <w:r w:rsidRPr="0068486F">
        <w:rPr>
          <w:sz w:val="28"/>
          <w:szCs w:val="28"/>
        </w:rPr>
        <w:t xml:space="preserve">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</w:t>
      </w:r>
      <w:r>
        <w:rPr>
          <w:sz w:val="28"/>
          <w:szCs w:val="28"/>
        </w:rPr>
        <w:t>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 правонарушителя, мировой судья приходит к выводу о возможности  назначения минимального наказания в виде ад</w:t>
      </w:r>
      <w:r w:rsidRPr="00784825">
        <w:rPr>
          <w:snapToGrid w:val="0"/>
          <w:sz w:val="28"/>
          <w:szCs w:val="28"/>
        </w:rPr>
        <w:t>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B655C4" w:rsidR="00B655C4">
        <w:rPr>
          <w:snapToGrid w:val="0"/>
          <w:sz w:val="28"/>
          <w:szCs w:val="28"/>
        </w:rPr>
        <w:t xml:space="preserve"> </w:t>
      </w:r>
      <w:r w:rsidR="00B655C4">
        <w:rPr>
          <w:snapToGrid w:val="0"/>
          <w:sz w:val="28"/>
          <w:szCs w:val="28"/>
        </w:rPr>
        <w:t xml:space="preserve">Абушова Камила Миргусейн оглы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 xml:space="preserve">Получатель </w:t>
            </w:r>
            <w:r w:rsidRPr="00945F5F">
              <w:rPr>
                <w:rStyle w:val="t-color-passive"/>
                <w:sz w:val="28"/>
                <w:szCs w:val="28"/>
              </w:rPr>
              <w:t>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 xml:space="preserve">УФК по </w:t>
            </w:r>
            <w:r w:rsidRPr="00945F5F">
              <w:rPr>
                <w:rStyle w:val="Strong"/>
                <w:b w:val="0"/>
                <w:sz w:val="28"/>
                <w:szCs w:val="28"/>
              </w:rPr>
              <w:t>Ханты-Мансийскому 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4091022</w:t>
      </w:r>
      <w:r w:rsidR="00B655C4">
        <w:rPr>
          <w:sz w:val="28"/>
          <w:szCs w:val="28"/>
        </w:rPr>
        <w:t>4811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A706A">
        <w:rPr>
          <w:sz w:val="28"/>
          <w:szCs w:val="28"/>
        </w:rPr>
        <w:t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 xml:space="preserve">. 31.5 КоАП РФ, при наличии обстоятельств, вследствие которых исполнение постановления о </w:t>
      </w:r>
      <w:r w:rsidRPr="00784825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784825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35333B">
        <w:rPr>
          <w:sz w:val="28"/>
          <w:szCs w:val="28"/>
        </w:rPr>
        <w:t>шести месяцев</w:t>
      </w:r>
      <w:r w:rsidRPr="00784825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</w:t>
      </w:r>
      <w:r w:rsidRPr="00784825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 xml:space="preserve">постановлению не позднее двадцати дней со дня </w:t>
      </w:r>
      <w:r w:rsidRPr="00D83B8D">
        <w:rPr>
          <w:sz w:val="28"/>
          <w:szCs w:val="28"/>
        </w:rPr>
        <w:t xml:space="preserve">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</w:t>
      </w:r>
      <w:r w:rsidRPr="00D83B8D">
        <w:rPr>
          <w:sz w:val="28"/>
          <w:szCs w:val="28"/>
        </w:rPr>
        <w:t>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</w:t>
      </w:r>
      <w:r w:rsidRPr="00D83B8D">
        <w:rPr>
          <w:sz w:val="28"/>
          <w:szCs w:val="28"/>
        </w:rPr>
        <w:t xml:space="preserve">ным лицом, вынесшими такое постановление, по ходатайству лица, привлеченного к административной ответственности. Определение об </w:t>
      </w:r>
      <w:r w:rsidRPr="00D83B8D">
        <w:rPr>
          <w:sz w:val="28"/>
          <w:szCs w:val="28"/>
        </w:rPr>
        <w:t xml:space="preserve">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</w:t>
        </w:r>
        <w:r w:rsidRPr="00D83B8D">
          <w:rPr>
            <w:sz w:val="28"/>
            <w:szCs w:val="28"/>
          </w:rPr>
          <w:t>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784825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784825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</w:t>
      </w:r>
      <w:r w:rsidRPr="00784825">
        <w:rPr>
          <w:rFonts w:eastAsia="MS Mincho"/>
          <w:sz w:val="28"/>
          <w:szCs w:val="28"/>
        </w:rPr>
        <w:t>уд Ханты-Мансийского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98561D" w:rsidRPr="00784825" w:rsidP="0026679E">
      <w:pPr>
        <w:ind w:firstLine="708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50E70"/>
    <w:rsid w:val="00051881"/>
    <w:rsid w:val="000A195A"/>
    <w:rsid w:val="000B4E98"/>
    <w:rsid w:val="000C7F38"/>
    <w:rsid w:val="000D46E9"/>
    <w:rsid w:val="000D508B"/>
    <w:rsid w:val="000D77E1"/>
    <w:rsid w:val="000E520B"/>
    <w:rsid w:val="001128C1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6679E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C5A3C"/>
    <w:rsid w:val="002E0EDA"/>
    <w:rsid w:val="002E10A3"/>
    <w:rsid w:val="002E4BD7"/>
    <w:rsid w:val="002F6C98"/>
    <w:rsid w:val="00301400"/>
    <w:rsid w:val="00316F07"/>
    <w:rsid w:val="00323FDD"/>
    <w:rsid w:val="003313A4"/>
    <w:rsid w:val="00343005"/>
    <w:rsid w:val="00343A40"/>
    <w:rsid w:val="003440CC"/>
    <w:rsid w:val="0035333B"/>
    <w:rsid w:val="00357770"/>
    <w:rsid w:val="003615C5"/>
    <w:rsid w:val="00362369"/>
    <w:rsid w:val="00386A92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47993"/>
    <w:rsid w:val="0047113F"/>
    <w:rsid w:val="00474BCD"/>
    <w:rsid w:val="00475CA4"/>
    <w:rsid w:val="00475D12"/>
    <w:rsid w:val="00476775"/>
    <w:rsid w:val="004823C7"/>
    <w:rsid w:val="004A706A"/>
    <w:rsid w:val="004B43A9"/>
    <w:rsid w:val="004B59AA"/>
    <w:rsid w:val="004D5081"/>
    <w:rsid w:val="004D6958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0E3F"/>
    <w:rsid w:val="0056532F"/>
    <w:rsid w:val="00582450"/>
    <w:rsid w:val="00583935"/>
    <w:rsid w:val="00587D55"/>
    <w:rsid w:val="005921F3"/>
    <w:rsid w:val="005A10AB"/>
    <w:rsid w:val="005A449C"/>
    <w:rsid w:val="005C4D6F"/>
    <w:rsid w:val="005D668F"/>
    <w:rsid w:val="005E746E"/>
    <w:rsid w:val="005F480C"/>
    <w:rsid w:val="005F538D"/>
    <w:rsid w:val="00606CE5"/>
    <w:rsid w:val="006147F7"/>
    <w:rsid w:val="006227BE"/>
    <w:rsid w:val="0062644F"/>
    <w:rsid w:val="00626EC0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C1452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2617"/>
    <w:rsid w:val="008430BA"/>
    <w:rsid w:val="00850919"/>
    <w:rsid w:val="00853E99"/>
    <w:rsid w:val="00876ADF"/>
    <w:rsid w:val="00886BBC"/>
    <w:rsid w:val="00887E89"/>
    <w:rsid w:val="00896F8F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5F5F"/>
    <w:rsid w:val="00955440"/>
    <w:rsid w:val="00956827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17DC9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2C4"/>
    <w:rsid w:val="00AD691D"/>
    <w:rsid w:val="00AE26CA"/>
    <w:rsid w:val="00AE306B"/>
    <w:rsid w:val="00AE399B"/>
    <w:rsid w:val="00B00D5D"/>
    <w:rsid w:val="00B02779"/>
    <w:rsid w:val="00B07F27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655C4"/>
    <w:rsid w:val="00B7326E"/>
    <w:rsid w:val="00B76F57"/>
    <w:rsid w:val="00B80517"/>
    <w:rsid w:val="00B81B85"/>
    <w:rsid w:val="00B8320A"/>
    <w:rsid w:val="00B86DC6"/>
    <w:rsid w:val="00B91744"/>
    <w:rsid w:val="00BA1229"/>
    <w:rsid w:val="00BC7AE0"/>
    <w:rsid w:val="00BD29CD"/>
    <w:rsid w:val="00BD4685"/>
    <w:rsid w:val="00BE624C"/>
    <w:rsid w:val="00BF3704"/>
    <w:rsid w:val="00C01830"/>
    <w:rsid w:val="00C079EC"/>
    <w:rsid w:val="00C15EDA"/>
    <w:rsid w:val="00C178FB"/>
    <w:rsid w:val="00C27049"/>
    <w:rsid w:val="00C55EC5"/>
    <w:rsid w:val="00C74327"/>
    <w:rsid w:val="00C754CD"/>
    <w:rsid w:val="00C75EE7"/>
    <w:rsid w:val="00C76BFB"/>
    <w:rsid w:val="00C81C22"/>
    <w:rsid w:val="00C976EE"/>
    <w:rsid w:val="00CA4118"/>
    <w:rsid w:val="00CA7D17"/>
    <w:rsid w:val="00CB029C"/>
    <w:rsid w:val="00CB4636"/>
    <w:rsid w:val="00CC0884"/>
    <w:rsid w:val="00CD2185"/>
    <w:rsid w:val="00CD34D1"/>
    <w:rsid w:val="00CE0CE2"/>
    <w:rsid w:val="00CF056D"/>
    <w:rsid w:val="00D02F21"/>
    <w:rsid w:val="00D26382"/>
    <w:rsid w:val="00D32E6B"/>
    <w:rsid w:val="00D330A7"/>
    <w:rsid w:val="00D336EB"/>
    <w:rsid w:val="00D36181"/>
    <w:rsid w:val="00D40017"/>
    <w:rsid w:val="00D404BF"/>
    <w:rsid w:val="00D41579"/>
    <w:rsid w:val="00D523B4"/>
    <w:rsid w:val="00D55536"/>
    <w:rsid w:val="00D605B1"/>
    <w:rsid w:val="00D6490C"/>
    <w:rsid w:val="00D803BD"/>
    <w:rsid w:val="00D823DD"/>
    <w:rsid w:val="00D83B8D"/>
    <w:rsid w:val="00D84530"/>
    <w:rsid w:val="00D8646C"/>
    <w:rsid w:val="00DA0C9F"/>
    <w:rsid w:val="00DA527C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6AC8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582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EE00-28E1-412A-A57F-F18C722F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